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“AS - </w:t>
      </w:r>
      <w:r w:rsidRPr="00071FAA">
        <w:rPr>
          <w:rFonts w:ascii="Times New Roman" w:hAnsi="Times New Roman"/>
          <w:b/>
          <w:noProof w:val="0"/>
          <w:color w:val="000000"/>
          <w:sz w:val="22"/>
          <w:szCs w:val="22"/>
        </w:rPr>
        <w:t>GESTIONE PATOLOGIE DEGENERATIVE DELLA MACULA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827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08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657396" w:rsidTr="003D1A0D">
        <w:tc>
          <w:tcPr>
            <w:tcW w:w="9778" w:type="dxa"/>
          </w:tcPr>
          <w:p w:rsidR="00C014B6" w:rsidRPr="00DC2E5F" w:rsidRDefault="00C014B6" w:rsidP="003D1A0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C014B6" w:rsidRDefault="00C014B6" w:rsidP="003D1A0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014B6" w:rsidRDefault="00C014B6" w:rsidP="003D1A0D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 w:rsidRPr="00071FAA">
              <w:t>GESTIONE PATOLOGIE DEGENERATIVE DELLA MACULA</w:t>
            </w:r>
            <w:r>
              <w:t>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 w:rsidRPr="0032325E">
              <w:rPr>
                <w:color w:val="000000"/>
                <w:sz w:val="22"/>
                <w:szCs w:val="22"/>
              </w:rPr>
              <w:t>nr.</w:t>
            </w:r>
            <w:r>
              <w:rPr>
                <w:color w:val="000000"/>
                <w:sz w:val="22"/>
                <w:szCs w:val="22"/>
              </w:rPr>
              <w:t>827</w:t>
            </w:r>
            <w:r w:rsidRPr="00004D21">
              <w:rPr>
                <w:color w:val="000000"/>
                <w:sz w:val="22"/>
                <w:szCs w:val="22"/>
              </w:rPr>
              <w:t xml:space="preserve"> del</w:t>
            </w:r>
            <w:r>
              <w:rPr>
                <w:color w:val="000000"/>
                <w:sz w:val="22"/>
                <w:szCs w:val="22"/>
              </w:rPr>
              <w:t xml:space="preserve"> 08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>
              <w:t xml:space="preserve">;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014B6" w:rsidRDefault="00C014B6" w:rsidP="003D1A0D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C014B6" w:rsidRPr="00657396" w:rsidTr="003D1A0D">
        <w:tc>
          <w:tcPr>
            <w:tcW w:w="9778" w:type="dxa"/>
          </w:tcPr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“AS -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TRAUMATOLOGIA OCULARE DI PERTINENZA CHIRURGICA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827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08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657396" w:rsidTr="003D1A0D">
        <w:tc>
          <w:tcPr>
            <w:tcW w:w="9778" w:type="dxa"/>
          </w:tcPr>
          <w:p w:rsidR="00C014B6" w:rsidRPr="00DC2E5F" w:rsidRDefault="00C014B6" w:rsidP="003D1A0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C014B6" w:rsidRDefault="00C014B6" w:rsidP="003D1A0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014B6" w:rsidRDefault="00C014B6" w:rsidP="003D1A0D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>
              <w:t>TRAUMATOLOGIA OCULARE DI PERTINENZA CHIRURGICA”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 w:rsidRPr="0032325E">
              <w:rPr>
                <w:color w:val="000000"/>
                <w:sz w:val="22"/>
                <w:szCs w:val="22"/>
              </w:rPr>
              <w:t>nr.</w:t>
            </w:r>
            <w:r>
              <w:rPr>
                <w:color w:val="000000"/>
                <w:sz w:val="22"/>
                <w:szCs w:val="22"/>
              </w:rPr>
              <w:t>827</w:t>
            </w:r>
            <w:r w:rsidRPr="00004D21">
              <w:rPr>
                <w:color w:val="000000"/>
                <w:sz w:val="22"/>
                <w:szCs w:val="22"/>
              </w:rPr>
              <w:t xml:space="preserve"> del</w:t>
            </w:r>
            <w:r>
              <w:rPr>
                <w:color w:val="000000"/>
                <w:sz w:val="22"/>
                <w:szCs w:val="22"/>
              </w:rPr>
              <w:t xml:space="preserve"> 08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>
              <w:t xml:space="preserve">;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014B6" w:rsidRDefault="00C014B6" w:rsidP="003D1A0D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C014B6" w:rsidRPr="00657396" w:rsidTr="003D1A0D">
        <w:tc>
          <w:tcPr>
            <w:tcW w:w="9778" w:type="dxa"/>
          </w:tcPr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0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professionale di Alta Specializzazione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“AS - </w:t>
      </w:r>
      <w:r w:rsidRPr="00071FAA">
        <w:rPr>
          <w:rFonts w:ascii="Times New Roman" w:hAnsi="Times New Roman"/>
          <w:b/>
          <w:noProof w:val="0"/>
          <w:color w:val="000000"/>
          <w:sz w:val="22"/>
          <w:szCs w:val="22"/>
        </w:rPr>
        <w:t>CENTRO OFTALMOPATIE IPERTENSIVE E NEURODEGENERATIVE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la ASL di Pescara, indetto da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questa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827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08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1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657396" w:rsidTr="003D1A0D">
        <w:tc>
          <w:tcPr>
            <w:tcW w:w="9778" w:type="dxa"/>
          </w:tcPr>
          <w:p w:rsidR="00C014B6" w:rsidRPr="00DC2E5F" w:rsidRDefault="00C014B6" w:rsidP="003D1A0D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C014B6" w:rsidRDefault="00C014B6" w:rsidP="003D1A0D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C014B6" w:rsidRDefault="00C014B6" w:rsidP="003D1A0D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 w:rsidRPr="00071FAA">
              <w:t>CENTRO OFTALMOPATIE IPERTENSIVE E NEURODEGENERATIVE</w:t>
            </w:r>
            <w:r>
              <w:t>”</w:t>
            </w:r>
            <w:r>
              <w:rPr>
                <w:sz w:val="22"/>
                <w:szCs w:val="22"/>
              </w:rPr>
              <w:t xml:space="preserve"> indetto da questa Azienda, giusta delibera </w:t>
            </w:r>
            <w:r w:rsidRPr="0032325E">
              <w:rPr>
                <w:color w:val="000000"/>
                <w:sz w:val="22"/>
                <w:szCs w:val="22"/>
              </w:rPr>
              <w:t>nr.</w:t>
            </w:r>
            <w:r>
              <w:rPr>
                <w:color w:val="000000"/>
                <w:sz w:val="22"/>
                <w:szCs w:val="22"/>
              </w:rPr>
              <w:t>827</w:t>
            </w:r>
            <w:r w:rsidRPr="00004D21">
              <w:rPr>
                <w:color w:val="000000"/>
                <w:sz w:val="22"/>
                <w:szCs w:val="22"/>
              </w:rPr>
              <w:t xml:space="preserve"> del</w:t>
            </w:r>
            <w:r>
              <w:rPr>
                <w:color w:val="000000"/>
                <w:sz w:val="22"/>
                <w:szCs w:val="22"/>
              </w:rPr>
              <w:t xml:space="preserve"> 08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Pr="00004D2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>
              <w:t xml:space="preserve">;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C014B6" w:rsidRDefault="00C014B6" w:rsidP="003D1A0D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Pr="00A930E7" w:rsidRDefault="00C014B6" w:rsidP="00C014B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C014B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C014B6" w:rsidRDefault="00C014B6" w:rsidP="003D1A0D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C014B6" w:rsidRPr="00657396" w:rsidTr="003D1A0D">
        <w:tc>
          <w:tcPr>
            <w:tcW w:w="9778" w:type="dxa"/>
          </w:tcPr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C014B6" w:rsidRPr="00657396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DA5472">
        <w:rPr>
          <w:rFonts w:ascii="Times New Roman" w:hAnsi="Times New Roman"/>
          <w:b/>
          <w:noProof w:val="0"/>
          <w:color w:val="000000"/>
          <w:sz w:val="22"/>
          <w:szCs w:val="22"/>
        </w:rPr>
        <w:t>DIAGNOSI E CURA DELLE PATOLOGIE CORNEALI DISTROFICHE, DEGENERATIVE E TRAUMATICHE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</w:t>
      </w:r>
      <w:r w:rsidRPr="009C05CF">
        <w:rPr>
          <w:rFonts w:ascii="Times New Roman" w:hAnsi="Times New Roman"/>
          <w:noProof w:val="0"/>
          <w:color w:val="000000"/>
          <w:sz w:val="22"/>
          <w:szCs w:val="22"/>
        </w:rPr>
        <w:t>nr.827 del 08.06.2022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C014B6" w:rsidRPr="0032325E" w:rsidRDefault="00C014B6" w:rsidP="00C014B6">
      <w:pPr>
        <w:rPr>
          <w:sz w:val="22"/>
          <w:szCs w:val="22"/>
        </w:rPr>
      </w:pPr>
    </w:p>
    <w:p w:rsidR="00C014B6" w:rsidRDefault="00C014B6" w:rsidP="00C014B6">
      <w:pPr>
        <w:rPr>
          <w:sz w:val="22"/>
          <w:szCs w:val="22"/>
        </w:rPr>
      </w:pPr>
    </w:p>
    <w:p w:rsidR="00C014B6" w:rsidRPr="00DC2E5F" w:rsidRDefault="00C014B6" w:rsidP="00C014B6">
      <w:pPr>
        <w:pStyle w:val="NormaleWeb"/>
        <w:pageBreakBefore/>
        <w:jc w:val="right"/>
        <w:rPr>
          <w:b/>
          <w:sz w:val="22"/>
          <w:szCs w:val="22"/>
        </w:rPr>
      </w:pPr>
      <w:bookmarkStart w:id="0" w:name="_GoBack"/>
      <w:bookmarkEnd w:id="0"/>
      <w:r w:rsidRPr="00DC2E5F">
        <w:rPr>
          <w:b/>
          <w:sz w:val="22"/>
          <w:szCs w:val="22"/>
        </w:rPr>
        <w:t>ALLEGATO B)</w:t>
      </w:r>
    </w:p>
    <w:p w:rsidR="00C014B6" w:rsidRDefault="00C014B6" w:rsidP="00C014B6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C014B6" w:rsidRDefault="00C014B6" w:rsidP="00C014B6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DA5472">
        <w:t>DIAGNOSI E CURA DELLE PATOLOGIE CORNEALI DISTROFICHE, DEGENERATIVE E TRAUMATICHE</w:t>
      </w:r>
      <w:r>
        <w:t>”</w:t>
      </w:r>
      <w:r>
        <w:rPr>
          <w:sz w:val="22"/>
          <w:szCs w:val="22"/>
        </w:rPr>
        <w:t xml:space="preserve"> indetto da questa Azienda, giusta delibera </w:t>
      </w:r>
      <w:r w:rsidRPr="0032325E">
        <w:rPr>
          <w:color w:val="000000"/>
          <w:sz w:val="22"/>
          <w:szCs w:val="22"/>
        </w:rPr>
        <w:t>nr.</w:t>
      </w:r>
      <w:r>
        <w:rPr>
          <w:color w:val="000000"/>
          <w:sz w:val="22"/>
          <w:szCs w:val="22"/>
        </w:rPr>
        <w:t>827</w:t>
      </w:r>
      <w:r w:rsidRPr="00004D21">
        <w:rPr>
          <w:color w:val="000000"/>
          <w:sz w:val="22"/>
          <w:szCs w:val="22"/>
        </w:rPr>
        <w:t xml:space="preserve"> del</w:t>
      </w:r>
      <w:r>
        <w:rPr>
          <w:color w:val="000000"/>
          <w:sz w:val="22"/>
          <w:szCs w:val="22"/>
        </w:rPr>
        <w:t xml:space="preserve"> 08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06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2022</w:t>
      </w:r>
      <w:r>
        <w:t xml:space="preserve">;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C014B6" w:rsidRDefault="00C014B6" w:rsidP="00C014B6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4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3D1A0D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0348E6">
        <w:rPr>
          <w:rFonts w:ascii="Times New Roman" w:hAnsi="Times New Roman"/>
          <w:b/>
          <w:noProof w:val="0"/>
          <w:color w:val="000000"/>
          <w:sz w:val="22"/>
          <w:szCs w:val="22"/>
        </w:rPr>
        <w:t>CHIRURGIA OFTALMOPLASTICA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Azienda Sanitaria Locale con deliberazione numero nr.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827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08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5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C014B6" w:rsidRPr="0032325E" w:rsidRDefault="00C014B6" w:rsidP="00C014B6">
      <w:pPr>
        <w:rPr>
          <w:sz w:val="22"/>
          <w:szCs w:val="22"/>
        </w:rPr>
      </w:pPr>
    </w:p>
    <w:p w:rsidR="00C014B6" w:rsidRDefault="00C014B6" w:rsidP="00C014B6">
      <w:pPr>
        <w:rPr>
          <w:sz w:val="22"/>
          <w:szCs w:val="22"/>
        </w:rPr>
      </w:pPr>
    </w:p>
    <w:p w:rsidR="00C014B6" w:rsidRDefault="00C014B6" w:rsidP="00C014B6">
      <w:pPr>
        <w:rPr>
          <w:sz w:val="22"/>
          <w:szCs w:val="22"/>
        </w:rPr>
      </w:pPr>
    </w:p>
    <w:p w:rsidR="00C014B6" w:rsidRPr="00DC2E5F" w:rsidRDefault="00C014B6" w:rsidP="00C014B6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C014B6" w:rsidRDefault="00C014B6" w:rsidP="00C014B6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C014B6" w:rsidRDefault="00C014B6" w:rsidP="00C014B6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0348E6">
        <w:t>CHIRURGIA OFTALMOPLASTICA</w:t>
      </w:r>
      <w:r>
        <w:t>”</w:t>
      </w:r>
      <w:r>
        <w:rPr>
          <w:sz w:val="22"/>
          <w:szCs w:val="22"/>
        </w:rPr>
        <w:t xml:space="preserve"> indetto da questa Azienda, giusta delibera </w:t>
      </w:r>
      <w:r w:rsidRPr="0032325E">
        <w:rPr>
          <w:color w:val="000000"/>
          <w:sz w:val="22"/>
          <w:szCs w:val="22"/>
        </w:rPr>
        <w:t>nr.</w:t>
      </w:r>
      <w:r>
        <w:rPr>
          <w:color w:val="000000"/>
          <w:sz w:val="22"/>
          <w:szCs w:val="22"/>
        </w:rPr>
        <w:t>827</w:t>
      </w:r>
      <w:r w:rsidRPr="00004D21">
        <w:rPr>
          <w:color w:val="000000"/>
          <w:sz w:val="22"/>
          <w:szCs w:val="22"/>
        </w:rPr>
        <w:t xml:space="preserve"> del</w:t>
      </w:r>
      <w:r>
        <w:rPr>
          <w:color w:val="000000"/>
          <w:sz w:val="22"/>
          <w:szCs w:val="22"/>
        </w:rPr>
        <w:t xml:space="preserve"> 08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06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2022</w:t>
      </w:r>
      <w:r>
        <w:t xml:space="preserve">;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C014B6" w:rsidRDefault="00C014B6" w:rsidP="00C014B6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Pr="0032325E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2C3B4C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2C3B4C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0348E6">
        <w:rPr>
          <w:rFonts w:ascii="Times New Roman" w:hAnsi="Times New Roman"/>
          <w:b/>
          <w:noProof w:val="0"/>
          <w:color w:val="000000"/>
          <w:sz w:val="22"/>
          <w:szCs w:val="22"/>
        </w:rPr>
        <w:t>PATOLOGIE NEONATALI E DELL’ETÀ PEDIATRICA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Azienda Sanitaria Locale con deliberazione numero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827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08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C014B6" w:rsidRPr="0032325E" w:rsidRDefault="00C014B6" w:rsidP="00C014B6">
      <w:pPr>
        <w:rPr>
          <w:sz w:val="22"/>
          <w:szCs w:val="22"/>
        </w:rPr>
      </w:pPr>
    </w:p>
    <w:p w:rsidR="00C014B6" w:rsidRDefault="00C014B6" w:rsidP="00C014B6">
      <w:pPr>
        <w:rPr>
          <w:sz w:val="22"/>
          <w:szCs w:val="22"/>
        </w:rPr>
      </w:pPr>
    </w:p>
    <w:p w:rsidR="00C014B6" w:rsidRDefault="00C014B6" w:rsidP="00C014B6">
      <w:pPr>
        <w:rPr>
          <w:sz w:val="22"/>
          <w:szCs w:val="22"/>
        </w:rPr>
      </w:pPr>
    </w:p>
    <w:p w:rsidR="00C014B6" w:rsidRPr="00DC2E5F" w:rsidRDefault="00C014B6" w:rsidP="00C014B6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C014B6" w:rsidRDefault="00C014B6" w:rsidP="00C014B6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C014B6" w:rsidRDefault="00C014B6" w:rsidP="00C014B6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0348E6">
        <w:t>PATOLOGIE NEONATALI E DELL’ETÀ PEDIATRICA</w:t>
      </w:r>
      <w:r>
        <w:t>”</w:t>
      </w:r>
      <w:r>
        <w:rPr>
          <w:sz w:val="22"/>
          <w:szCs w:val="22"/>
        </w:rPr>
        <w:t xml:space="preserve"> indetto da questa Azienda, giusta delibera </w:t>
      </w:r>
      <w:r w:rsidRPr="0032325E">
        <w:rPr>
          <w:color w:val="000000"/>
          <w:sz w:val="22"/>
          <w:szCs w:val="22"/>
        </w:rPr>
        <w:t>nr.</w:t>
      </w:r>
      <w:r>
        <w:rPr>
          <w:color w:val="000000"/>
          <w:sz w:val="22"/>
          <w:szCs w:val="22"/>
        </w:rPr>
        <w:t>827</w:t>
      </w:r>
      <w:r w:rsidRPr="00004D21">
        <w:rPr>
          <w:color w:val="000000"/>
          <w:sz w:val="22"/>
          <w:szCs w:val="22"/>
        </w:rPr>
        <w:t xml:space="preserve"> del</w:t>
      </w:r>
      <w:r>
        <w:rPr>
          <w:color w:val="000000"/>
          <w:sz w:val="22"/>
          <w:szCs w:val="22"/>
        </w:rPr>
        <w:t xml:space="preserve"> 08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06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2022</w:t>
      </w:r>
      <w:r>
        <w:t xml:space="preserve">;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C014B6" w:rsidRDefault="00C014B6" w:rsidP="00C014B6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Pr="0032325E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014B6" w:rsidRPr="0032325E" w:rsidTr="002C3B4C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C014B6" w:rsidRPr="0032325E" w:rsidTr="002C3B4C">
        <w:tc>
          <w:tcPr>
            <w:tcW w:w="9778" w:type="dxa"/>
          </w:tcPr>
          <w:p w:rsidR="00C014B6" w:rsidRPr="0032325E" w:rsidRDefault="00C014B6" w:rsidP="003D1A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IP - </w:t>
      </w:r>
      <w:r w:rsidRPr="000348E6">
        <w:rPr>
          <w:rFonts w:ascii="Times New Roman" w:hAnsi="Times New Roman"/>
          <w:b/>
          <w:noProof w:val="0"/>
          <w:color w:val="000000"/>
          <w:sz w:val="22"/>
          <w:szCs w:val="22"/>
        </w:rPr>
        <w:t>SVILUPPO E GESTIONE DELLE POLITICHE MONO E MULTIDISCIPLINARI TERRITORIALI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nti medici in servizio presso l’U.O.C. Oculistica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Azienda Sanitaria Locale con deliberazione numero nr.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827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08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06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014B6" w:rsidRPr="0032325E" w:rsidRDefault="00C014B6" w:rsidP="00C014B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014B6" w:rsidRPr="0032325E" w:rsidRDefault="00C014B6" w:rsidP="00C014B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014B6" w:rsidRPr="0032325E" w:rsidRDefault="00C014B6" w:rsidP="00C014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C014B6" w:rsidRPr="0032325E" w:rsidRDefault="00C014B6" w:rsidP="00C014B6">
      <w:pPr>
        <w:rPr>
          <w:sz w:val="22"/>
          <w:szCs w:val="22"/>
        </w:rPr>
      </w:pPr>
    </w:p>
    <w:p w:rsidR="00C014B6" w:rsidRDefault="00C014B6" w:rsidP="00C014B6">
      <w:pPr>
        <w:rPr>
          <w:sz w:val="22"/>
          <w:szCs w:val="22"/>
        </w:rPr>
      </w:pPr>
    </w:p>
    <w:p w:rsidR="00C014B6" w:rsidRDefault="00C014B6" w:rsidP="00C014B6">
      <w:pPr>
        <w:rPr>
          <w:sz w:val="22"/>
          <w:szCs w:val="22"/>
        </w:rPr>
      </w:pPr>
    </w:p>
    <w:p w:rsidR="00C014B6" w:rsidRPr="00DC2E5F" w:rsidRDefault="00C014B6" w:rsidP="00C014B6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C014B6" w:rsidRDefault="00C014B6" w:rsidP="00C014B6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C014B6" w:rsidRDefault="00C014B6" w:rsidP="00C014B6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 xml:space="preserve">IP - </w:t>
      </w:r>
      <w:r w:rsidRPr="000348E6">
        <w:t>SVILUPPO E GESTIONE DELLE POLITICHE MONO E MULTIDISCIPLINARI TERRITORIALI</w:t>
      </w:r>
      <w:r>
        <w:t>”</w:t>
      </w:r>
      <w:r>
        <w:rPr>
          <w:sz w:val="22"/>
          <w:szCs w:val="22"/>
        </w:rPr>
        <w:t xml:space="preserve"> indetto da questa Azienda, giusta delibera </w:t>
      </w:r>
      <w:r w:rsidRPr="0032325E">
        <w:rPr>
          <w:color w:val="000000"/>
          <w:sz w:val="22"/>
          <w:szCs w:val="22"/>
        </w:rPr>
        <w:t>nr.</w:t>
      </w:r>
      <w:r>
        <w:rPr>
          <w:color w:val="000000"/>
          <w:sz w:val="22"/>
          <w:szCs w:val="22"/>
        </w:rPr>
        <w:t xml:space="preserve"> 827</w:t>
      </w:r>
      <w:r w:rsidRPr="00004D21">
        <w:rPr>
          <w:color w:val="000000"/>
          <w:sz w:val="22"/>
          <w:szCs w:val="22"/>
        </w:rPr>
        <w:t xml:space="preserve"> del</w:t>
      </w:r>
      <w:r>
        <w:rPr>
          <w:color w:val="000000"/>
          <w:sz w:val="22"/>
          <w:szCs w:val="22"/>
        </w:rPr>
        <w:t xml:space="preserve"> 08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06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2022;</w:t>
      </w:r>
      <w:r>
        <w:t xml:space="preserve">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C014B6" w:rsidRDefault="00C014B6" w:rsidP="00C014B6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C014B6" w:rsidRDefault="00C014B6" w:rsidP="00C014B6">
      <w:pPr>
        <w:pStyle w:val="NormaleWeb"/>
        <w:numPr>
          <w:ilvl w:val="0"/>
          <w:numId w:val="2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C014B6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Pr="00A930E7" w:rsidRDefault="00C014B6" w:rsidP="00C014B6">
      <w:pPr>
        <w:pStyle w:val="NormaleWeb"/>
        <w:numPr>
          <w:ilvl w:val="0"/>
          <w:numId w:val="3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Pr="0032325E" w:rsidRDefault="00C014B6" w:rsidP="00C014B6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C014B6" w:rsidRPr="0032325E" w:rsidRDefault="00C014B6" w:rsidP="00C014B6">
      <w:pPr>
        <w:pStyle w:val="NormaleWeb"/>
        <w:jc w:val="both"/>
        <w:rPr>
          <w:sz w:val="22"/>
          <w:szCs w:val="22"/>
        </w:rPr>
      </w:pPr>
    </w:p>
    <w:p w:rsidR="00C014B6" w:rsidRDefault="00C014B6" w:rsidP="00C014B6">
      <w:pPr>
        <w:pStyle w:val="NormaleWeb"/>
        <w:jc w:val="both"/>
        <w:rPr>
          <w:sz w:val="22"/>
          <w:szCs w:val="22"/>
        </w:rPr>
      </w:pPr>
    </w:p>
    <w:p w:rsidR="00924221" w:rsidRDefault="00924221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p w:rsidR="00C014B6" w:rsidRDefault="00C014B6" w:rsidP="00C014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C014B6" w:rsidRPr="0032325E" w:rsidTr="003D1A0D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16BEEE6F" wp14:editId="35CDD77D">
                  <wp:extent cx="989290" cy="1038758"/>
                  <wp:effectExtent l="0" t="0" r="1905" b="0"/>
                  <wp:docPr id="14" name="Immagine 14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C014B6" w:rsidRPr="0032325E" w:rsidTr="003D1A0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C014B6" w:rsidRPr="0032325E" w:rsidRDefault="00C014B6" w:rsidP="003D1A0D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C014B6" w:rsidRPr="0032325E" w:rsidTr="003D1A0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4B6" w:rsidRPr="0032325E" w:rsidRDefault="00C014B6" w:rsidP="003D1A0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1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C014B6" w:rsidRPr="00DA5472" w:rsidRDefault="00C014B6" w:rsidP="00C014B6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C014B6" w:rsidRPr="00DA5472" w:rsidRDefault="00C014B6" w:rsidP="00C014B6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2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23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C014B6" w:rsidRPr="00DA5472" w:rsidRDefault="00C014B6" w:rsidP="00C014B6">
      <w:pPr>
        <w:rPr>
          <w:rFonts w:ascii="Times New Roman" w:hAnsi="Times New Roman"/>
          <w:color w:val="000000"/>
          <w:szCs w:val="18"/>
          <w:lang w:val="en-US"/>
        </w:rPr>
      </w:pP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C014B6" w:rsidRPr="00DA5472" w:rsidRDefault="00C014B6" w:rsidP="00C014B6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C014B6" w:rsidRPr="00DA5472" w:rsidRDefault="00C014B6" w:rsidP="00C014B6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C014B6" w:rsidRPr="00DA5472" w:rsidRDefault="00C014B6" w:rsidP="00C014B6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C014B6" w:rsidRPr="00DA5472" w:rsidRDefault="00C014B6" w:rsidP="00C014B6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24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25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C014B6" w:rsidRPr="00DA5472" w:rsidRDefault="00C014B6" w:rsidP="00C014B6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C014B6" w:rsidRPr="00DA5472" w:rsidRDefault="00C014B6" w:rsidP="00C014B6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C014B6" w:rsidRPr="00DA5472" w:rsidRDefault="00C014B6" w:rsidP="00C014B6">
      <w:pPr>
        <w:numPr>
          <w:ilvl w:val="0"/>
          <w:numId w:val="7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C014B6" w:rsidRPr="00DA5472" w:rsidRDefault="00C014B6" w:rsidP="00C014B6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C014B6" w:rsidRPr="00DA5472" w:rsidRDefault="00C014B6" w:rsidP="00C014B6">
      <w:pPr>
        <w:spacing w:after="120"/>
        <w:jc w:val="both"/>
        <w:rPr>
          <w:rFonts w:ascii="Times New Roman" w:hAnsi="Times New Roman"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C014B6" w:rsidRPr="00DA5472" w:rsidRDefault="00C014B6" w:rsidP="00C014B6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014B6" w:rsidRDefault="00C014B6" w:rsidP="00C014B6">
      <w:pPr>
        <w:numPr>
          <w:ilvl w:val="0"/>
          <w:numId w:val="6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C014B6" w:rsidRDefault="00C014B6" w:rsidP="00C014B6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C014B6" w:rsidRDefault="00C014B6" w:rsidP="00C014B6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C014B6" w:rsidRPr="00DA5472" w:rsidTr="003D1A0D">
        <w:trPr>
          <w:trHeight w:val="1137"/>
        </w:trPr>
        <w:tc>
          <w:tcPr>
            <w:tcW w:w="9777" w:type="dxa"/>
          </w:tcPr>
          <w:p w:rsidR="00C014B6" w:rsidRPr="00DA5472" w:rsidRDefault="00C014B6" w:rsidP="003D1A0D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014B6" w:rsidRPr="00DA5472" w:rsidRDefault="00C014B6" w:rsidP="003D1A0D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C014B6" w:rsidRPr="00DA5472" w:rsidRDefault="00C014B6" w:rsidP="00C014B6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C014B6" w:rsidRPr="00DA5472" w:rsidRDefault="00C014B6" w:rsidP="00C014B6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014B6" w:rsidRPr="00DA5472" w:rsidRDefault="00C014B6" w:rsidP="00C014B6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rPr>
          <w:trHeight w:val="1495"/>
        </w:trPr>
        <w:tc>
          <w:tcPr>
            <w:tcW w:w="9778" w:type="dxa"/>
            <w:hideMark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C014B6" w:rsidRPr="00DA5472" w:rsidRDefault="00C014B6" w:rsidP="00C014B6">
            <w:pPr>
              <w:numPr>
                <w:ilvl w:val="0"/>
                <w:numId w:val="5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C014B6" w:rsidRPr="00DA5472" w:rsidRDefault="00C014B6" w:rsidP="00C014B6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C014B6" w:rsidRPr="00DA5472" w:rsidRDefault="00C014B6" w:rsidP="00C014B6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  <w:hideMark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014B6" w:rsidRPr="00DA5472" w:rsidRDefault="00C014B6" w:rsidP="00C014B6">
      <w:pPr>
        <w:rPr>
          <w:rFonts w:ascii="Times New Roman" w:hAnsi="Times New Roman"/>
          <w:b/>
          <w:szCs w:val="18"/>
        </w:rPr>
      </w:pPr>
    </w:p>
    <w:p w:rsidR="00C014B6" w:rsidRPr="00DA5472" w:rsidRDefault="00C014B6" w:rsidP="00C014B6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C014B6" w:rsidRPr="00DA5472" w:rsidTr="003D1A0D">
        <w:tc>
          <w:tcPr>
            <w:tcW w:w="9778" w:type="dxa"/>
            <w:hideMark/>
          </w:tcPr>
          <w:p w:rsidR="00C014B6" w:rsidRPr="00DA5472" w:rsidRDefault="00C014B6" w:rsidP="003D1A0D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C014B6" w:rsidRPr="0032325E" w:rsidRDefault="00C014B6" w:rsidP="00C014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014B6" w:rsidRPr="00C014B6" w:rsidRDefault="00C014B6" w:rsidP="00C014B6"/>
    <w:sectPr w:rsidR="00C014B6" w:rsidRPr="00C0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5F"/>
    <w:rsid w:val="00207C5C"/>
    <w:rsid w:val="003768FC"/>
    <w:rsid w:val="00784C5F"/>
    <w:rsid w:val="007F550C"/>
    <w:rsid w:val="00924221"/>
    <w:rsid w:val="009F2FC7"/>
    <w:rsid w:val="00C0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C5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84C5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8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84C5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221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C5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84C5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8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84C5F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2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221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hyperlink" Target="http://www.ausl.pe.it/documenti" TargetMode="External"/><Relationship Id="rId18" Type="http://schemas.openxmlformats.org/officeDocument/2006/relationships/hyperlink" Target="mailto:protocollo.aslpe@pec.i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aranteprivacy.it/regolamentoue" TargetMode="Externa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protocollo.aslpe@pec.it" TargetMode="External"/><Relationship Id="rId17" Type="http://schemas.openxmlformats.org/officeDocument/2006/relationships/hyperlink" Target="http://www.ausl.pe.it/documenti" TargetMode="External"/><Relationship Id="rId25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.aslpe@pec.it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http://www.ausl.pe.it/documenti" TargetMode="External"/><Relationship Id="rId24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sl.pe.it/documenti" TargetMode="External"/><Relationship Id="rId23" Type="http://schemas.openxmlformats.org/officeDocument/2006/relationships/hyperlink" Target="mailto:protocollo.aslpe@pec.it" TargetMode="External"/><Relationship Id="rId10" Type="http://schemas.openxmlformats.org/officeDocument/2006/relationships/hyperlink" Target="mailto:protocollo.aslpe@pec.it" TargetMode="External"/><Relationship Id="rId19" Type="http://schemas.openxmlformats.org/officeDocument/2006/relationships/hyperlink" Target="http://www.ausl.pe.it/docu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protocollo.aslpe@pec.it" TargetMode="External"/><Relationship Id="rId22" Type="http://schemas.openxmlformats.org/officeDocument/2006/relationships/hyperlink" Target="mailto:segreteria_dg@ausl.pe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7116</Words>
  <Characters>40566</Characters>
  <Application>Microsoft Office Word</Application>
  <DocSecurity>0</DocSecurity>
  <Lines>338</Lines>
  <Paragraphs>95</Paragraphs>
  <ScaleCrop>false</ScaleCrop>
  <Company>Microsoft</Company>
  <LinksUpToDate>false</LinksUpToDate>
  <CharactersWithSpaces>47587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5</cp:revision>
  <dcterms:created xsi:type="dcterms:W3CDTF">2022-05-11T07:10:00Z</dcterms:created>
  <dcterms:modified xsi:type="dcterms:W3CDTF">2022-06-14T08:11:00Z</dcterms:modified>
</cp:coreProperties>
</file>